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52"/>
          <w:szCs w:val="40"/>
        </w:rPr>
      </w:pPr>
    </w:p>
    <w:p>
      <w:pPr>
        <w:jc w:val="center"/>
        <w:rPr>
          <w:rFonts w:ascii="黑体" w:hAnsi="黑体" w:eastAsia="黑体" w:cs="黑体"/>
          <w:b/>
          <w:sz w:val="52"/>
          <w:szCs w:val="40"/>
        </w:rPr>
      </w:pPr>
      <w:r>
        <w:rPr>
          <w:rFonts w:hint="eastAsia" w:ascii="黑体" w:hAnsi="黑体" w:eastAsia="黑体" w:cs="黑体"/>
          <w:b/>
          <w:sz w:val="52"/>
          <w:szCs w:val="40"/>
        </w:rPr>
        <w:t>天津职业大学横向科研项目</w:t>
      </w:r>
    </w:p>
    <w:p>
      <w:pPr>
        <w:jc w:val="center"/>
        <w:rPr>
          <w:rFonts w:ascii="黑体" w:hAnsi="黑体" w:eastAsia="黑体" w:cs="黑体"/>
          <w:b/>
          <w:bCs/>
          <w:sz w:val="48"/>
          <w:szCs w:val="36"/>
        </w:rPr>
      </w:pPr>
      <w:r>
        <w:rPr>
          <w:rFonts w:hint="eastAsia" w:ascii="黑体" w:hAnsi="黑体" w:eastAsia="黑体" w:cs="黑体"/>
          <w:b/>
          <w:sz w:val="52"/>
          <w:szCs w:val="40"/>
        </w:rPr>
        <w:t>结项书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项目名称：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          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合作或委托单位：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    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pacing w:val="-16"/>
          <w:sz w:val="36"/>
          <w:szCs w:val="36"/>
        </w:rPr>
        <w:t xml:space="preserve">项目负责人： 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       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pacing w:val="10"/>
          <w:sz w:val="36"/>
          <w:szCs w:val="36"/>
        </w:rPr>
        <w:t>负责人所在部门：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       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pacing w:val="-16"/>
          <w:sz w:val="36"/>
          <w:szCs w:val="36"/>
        </w:rPr>
        <w:t>项目研究起止时间：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16"/>
          <w:sz w:val="36"/>
          <w:szCs w:val="36"/>
        </w:rPr>
        <w:t>填写时间：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      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天津职业大学科研产业处制</w:t>
      </w:r>
    </w:p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二零二二年十月</w:t>
      </w:r>
    </w:p>
    <w:p>
      <w:pPr>
        <w:jc w:val="left"/>
        <w:rPr>
          <w:b/>
          <w:bCs/>
          <w:sz w:val="28"/>
          <w:szCs w:val="36"/>
        </w:rPr>
      </w:pPr>
    </w:p>
    <w:p>
      <w:pPr>
        <w:jc w:val="left"/>
        <w:rPr>
          <w:b/>
          <w:bCs/>
          <w:sz w:val="28"/>
          <w:szCs w:val="36"/>
        </w:rPr>
      </w:pPr>
    </w:p>
    <w:p>
      <w:pPr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</w:pPr>
    </w:p>
    <w:p>
      <w:pPr>
        <w:jc w:val="left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一、项目基本信息</w:t>
      </w:r>
    </w:p>
    <w:tbl>
      <w:tblPr>
        <w:tblStyle w:val="5"/>
        <w:tblW w:w="8340" w:type="dxa"/>
        <w:tblInd w:w="10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52"/>
        <w:gridCol w:w="1008"/>
        <w:gridCol w:w="1304"/>
        <w:gridCol w:w="1731"/>
        <w:gridCol w:w="189"/>
        <w:gridCol w:w="1611"/>
        <w:gridCol w:w="33"/>
        <w:gridCol w:w="1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项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目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信息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59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合作或委托单位名称</w:t>
            </w:r>
          </w:p>
        </w:tc>
        <w:tc>
          <w:tcPr>
            <w:tcW w:w="3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单位性质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计划完成时间</w:t>
            </w:r>
          </w:p>
        </w:tc>
        <w:tc>
          <w:tcPr>
            <w:tcW w:w="3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实际完成时间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合同类别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（在栏目里打√）</w:t>
            </w:r>
          </w:p>
        </w:tc>
        <w:tc>
          <w:tcPr>
            <w:tcW w:w="59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□技术咨询   □技术开发  □技术转让   □技术服务  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□技术许可   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项目负责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人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研究领域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所在部门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项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目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组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成员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及分工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2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所在部门</w:t>
            </w: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具体分工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jc w:val="left"/>
        <w:rPr>
          <w:b/>
          <w:bCs/>
          <w:sz w:val="28"/>
          <w:szCs w:val="36"/>
        </w:rPr>
      </w:pPr>
    </w:p>
    <w:p>
      <w:pPr>
        <w:jc w:val="left"/>
        <w:rPr>
          <w:b/>
          <w:bCs/>
          <w:sz w:val="28"/>
          <w:szCs w:val="36"/>
        </w:rPr>
      </w:pPr>
    </w:p>
    <w:p>
      <w:pPr>
        <w:jc w:val="left"/>
        <w:rPr>
          <w:b/>
          <w:bCs/>
          <w:sz w:val="28"/>
          <w:szCs w:val="36"/>
        </w:rPr>
      </w:pPr>
    </w:p>
    <w:p>
      <w:pPr>
        <w:jc w:val="left"/>
        <w:rPr>
          <w:b/>
          <w:bCs/>
          <w:sz w:val="28"/>
          <w:szCs w:val="36"/>
        </w:rPr>
      </w:pPr>
    </w:p>
    <w:p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二、项目总结报告</w:t>
      </w:r>
    </w:p>
    <w:tbl>
      <w:tblPr>
        <w:tblStyle w:val="5"/>
        <w:tblW w:w="8340" w:type="dxa"/>
        <w:tblInd w:w="8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7" w:hRule="atLeast"/>
        </w:trPr>
        <w:tc>
          <w:tcPr>
            <w:tcW w:w="8340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（一）</w:t>
            </w:r>
            <w:r>
              <w:rPr>
                <w:rFonts w:ascii="仿宋_GB2312" w:eastAsia="仿宋_GB2312"/>
                <w:sz w:val="24"/>
              </w:rPr>
              <w:br w:type="page"/>
            </w:r>
            <w:r>
              <w:rPr>
                <w:rFonts w:hint="eastAsia" w:ascii="宋体" w:hAnsi="宋体"/>
                <w:b/>
                <w:bCs/>
                <w:sz w:val="24"/>
              </w:rPr>
              <w:t>成果简介。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（二）</w:t>
            </w:r>
            <w:r>
              <w:rPr>
                <w:rFonts w:hint="eastAsia" w:ascii="宋体" w:hAnsi="宋体"/>
                <w:b/>
                <w:bCs/>
                <w:sz w:val="24"/>
              </w:rPr>
              <w:t>主要结论（写明项目要求的主要研究任务和实际交付的研究成果）。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（三）</w:t>
            </w:r>
            <w:r>
              <w:rPr>
                <w:rFonts w:hint="eastAsia" w:ascii="宋体" w:hAnsi="宋体"/>
                <w:b/>
                <w:bCs/>
                <w:sz w:val="24"/>
              </w:rPr>
              <w:t>项目成果的创新点、先进性。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（四）</w:t>
            </w:r>
            <w:r>
              <w:rPr>
                <w:rFonts w:hint="eastAsia" w:ascii="宋体" w:hAnsi="宋体"/>
                <w:b/>
                <w:bCs/>
                <w:sz w:val="24"/>
              </w:rPr>
              <w:t>项目产生的经济效益或社会效益。</w:t>
            </w:r>
          </w:p>
        </w:tc>
      </w:tr>
    </w:tbl>
    <w:p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三、项目经费使用情况及结转表</w:t>
      </w:r>
    </w:p>
    <w:tbl>
      <w:tblPr>
        <w:tblStyle w:val="5"/>
        <w:tblW w:w="83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3420"/>
        <w:gridCol w:w="1613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highlight w:val="none"/>
              </w:rPr>
              <w:t>项目经费编号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highlight w:val="none"/>
              </w:rPr>
            </w:pPr>
          </w:p>
        </w:tc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highlight w:val="none"/>
              </w:rPr>
              <w:t>项目总金额（元）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序号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科目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预算金额（元）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支出金额（元）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设备费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材料费（不包含危化品）、测试化验加工费、网络信息服务费、燃料动力费、实验室改装费、差旅/会议/国际合作与交流费、出版/文献/信息传播/知识产权事务费、绩效奖励、劳务费、专家咨询费、其他费用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24"/>
              </w:rPr>
              <w:t>（列明具体科目及金额）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24"/>
              </w:rPr>
              <w:t>（列明具体科目及金额）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科研协作费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科研业务活动费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税费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管理费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水电费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支出合计（元）</w:t>
            </w:r>
          </w:p>
        </w:tc>
        <w:tc>
          <w:tcPr>
            <w:tcW w:w="66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结余金额（元）</w:t>
            </w:r>
          </w:p>
        </w:tc>
        <w:tc>
          <w:tcPr>
            <w:tcW w:w="66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结余经费结转方式选择</w:t>
            </w:r>
          </w:p>
        </w:tc>
        <w:tc>
          <w:tcPr>
            <w:tcW w:w="66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结余经费转入个人科研账户，由项目负责人统筹用于项目的续研和预研工作。</w:t>
            </w:r>
          </w:p>
          <w:p>
            <w:pPr>
              <w:ind w:firstLine="560" w:firstLineChars="20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结余经费发放项目组绩效奖励，学校收取10%的管理费，项目组绩效奖励不超过50%，其余经费用于后续科研。（选择第二种方式，绩效发放金额</w:t>
            </w:r>
          </w:p>
          <w:p>
            <w:pPr>
              <w:ind w:firstLine="560" w:firstLineChars="20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元。）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</w:tbl>
    <w:p>
      <w:pPr>
        <w:ind w:firstLine="223"/>
        <w:jc w:val="left"/>
        <w:rPr>
          <w:b/>
          <w:bCs/>
          <w:sz w:val="30"/>
          <w:szCs w:val="30"/>
        </w:rPr>
      </w:pPr>
    </w:p>
    <w:p>
      <w:pPr>
        <w:ind w:firstLine="223"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四、项目负责人承诺</w:t>
      </w:r>
    </w:p>
    <w:tbl>
      <w:tblPr>
        <w:tblStyle w:val="5"/>
        <w:tblW w:w="8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8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4"/>
              <w:widowControl/>
              <w:spacing w:before="0" w:beforeAutospacing="0" w:after="0" w:afterAutospacing="0" w:line="320" w:lineRule="exact"/>
              <w:ind w:firstLine="480" w:firstLineChars="200"/>
              <w:rPr>
                <w:rFonts w:ascii="宋体" w:hAnsi="宋体"/>
                <w:kern w:val="2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本项目如以后出现任何纠纷，由本人承担经济、法律及其他责任。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负责人签字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 xml:space="preserve">：                   </w:t>
            </w:r>
          </w:p>
          <w:p>
            <w:pPr>
              <w:spacing w:line="360" w:lineRule="exact"/>
              <w:ind w:firstLine="3360" w:firstLineChars="1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ind w:firstLine="4200" w:firstLineChars="15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日</w:t>
            </w:r>
          </w:p>
        </w:tc>
      </w:tr>
    </w:tbl>
    <w:p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五、合作或委托单位意见</w:t>
      </w:r>
    </w:p>
    <w:tbl>
      <w:tblPr>
        <w:tblStyle w:val="5"/>
        <w:tblW w:w="8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主管领导签字：               公章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firstLine="6020" w:firstLineChars="2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日</w:t>
            </w:r>
          </w:p>
        </w:tc>
      </w:tr>
    </w:tbl>
    <w:p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六、所在部门意见</w:t>
      </w:r>
    </w:p>
    <w:tbl>
      <w:tblPr>
        <w:tblStyle w:val="5"/>
        <w:tblW w:w="8325" w:type="dxa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8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firstLine="3080" w:firstLineChars="1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所在部门负责人签字（盖章）：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年   月  日</w:t>
            </w:r>
          </w:p>
        </w:tc>
      </w:tr>
    </w:tbl>
    <w:p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七、科研产业处意见</w:t>
      </w:r>
    </w:p>
    <w:tbl>
      <w:tblPr>
        <w:tblStyle w:val="5"/>
        <w:tblW w:w="8282" w:type="dxa"/>
        <w:tblInd w:w="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firstLine="3080" w:firstLineChars="1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主管领导签字（盖章）：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年   月  日</w:t>
            </w:r>
          </w:p>
        </w:tc>
      </w:tr>
    </w:tbl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U5YWQ2YmQwMTFjYTc4Mjg4OGY0YjFmYTFiMjA1NjMifQ=="/>
  </w:docVars>
  <w:rsids>
    <w:rsidRoot w:val="00F30B59"/>
    <w:rsid w:val="000063AA"/>
    <w:rsid w:val="001B5F14"/>
    <w:rsid w:val="002813CF"/>
    <w:rsid w:val="00537DA4"/>
    <w:rsid w:val="00790BE1"/>
    <w:rsid w:val="007C08EA"/>
    <w:rsid w:val="00905E5D"/>
    <w:rsid w:val="00915BDC"/>
    <w:rsid w:val="00977AE9"/>
    <w:rsid w:val="00A3710E"/>
    <w:rsid w:val="00AA18F6"/>
    <w:rsid w:val="00BB3F38"/>
    <w:rsid w:val="00D82F0A"/>
    <w:rsid w:val="00F30B59"/>
    <w:rsid w:val="00FF09B2"/>
    <w:rsid w:val="04DC4690"/>
    <w:rsid w:val="053B7608"/>
    <w:rsid w:val="06164DFA"/>
    <w:rsid w:val="076646E5"/>
    <w:rsid w:val="082500FC"/>
    <w:rsid w:val="0FDE302B"/>
    <w:rsid w:val="11561326"/>
    <w:rsid w:val="11E579A3"/>
    <w:rsid w:val="16D32075"/>
    <w:rsid w:val="1FFE443E"/>
    <w:rsid w:val="2081209D"/>
    <w:rsid w:val="248F097F"/>
    <w:rsid w:val="24CB1E09"/>
    <w:rsid w:val="298A0528"/>
    <w:rsid w:val="2B914308"/>
    <w:rsid w:val="2C3D5164"/>
    <w:rsid w:val="2D2105E2"/>
    <w:rsid w:val="2D3305D4"/>
    <w:rsid w:val="2E935510"/>
    <w:rsid w:val="3F15023A"/>
    <w:rsid w:val="3F1A2421"/>
    <w:rsid w:val="487B35EF"/>
    <w:rsid w:val="492B03C7"/>
    <w:rsid w:val="4A062BE2"/>
    <w:rsid w:val="4A4D0811"/>
    <w:rsid w:val="4B0B5299"/>
    <w:rsid w:val="4E1D1DB2"/>
    <w:rsid w:val="510065DD"/>
    <w:rsid w:val="53283BC9"/>
    <w:rsid w:val="56AE0E52"/>
    <w:rsid w:val="5B6A1223"/>
    <w:rsid w:val="5E463FC1"/>
    <w:rsid w:val="610F5EED"/>
    <w:rsid w:val="61464639"/>
    <w:rsid w:val="615A76D5"/>
    <w:rsid w:val="644B5969"/>
    <w:rsid w:val="70864D2C"/>
    <w:rsid w:val="70EE2D4A"/>
    <w:rsid w:val="76465F91"/>
    <w:rsid w:val="7C7F1FA8"/>
    <w:rsid w:val="7DF06F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721</Words>
  <Characters>725</Characters>
  <Lines>10</Lines>
  <Paragraphs>2</Paragraphs>
  <TotalTime>1</TotalTime>
  <ScaleCrop>false</ScaleCrop>
  <LinksUpToDate>false</LinksUpToDate>
  <CharactersWithSpaces>1140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2018-01-12T00:38:00Z</dcterms:created>
  <dc:creator>李德超</dc:creator>
  <cp:lastModifiedBy>将近酒</cp:lastModifiedBy>
  <cp:lastPrinted>2022-11-06T03:01:00Z</cp:lastPrinted>
  <dcterms:modified xsi:type="dcterms:W3CDTF">2022-11-08T15:00:53Z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B342CC9FAE5B4EB48520F0FD42DC70A7</vt:lpwstr>
  </property>
</Properties>
</file>