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B8" w:rsidRPr="00C406B8" w:rsidRDefault="00C406B8" w:rsidP="00C406B8">
      <w:pPr>
        <w:widowControl/>
        <w:shd w:val="clear" w:color="auto" w:fill="FFFFFF"/>
        <w:spacing w:line="480" w:lineRule="auto"/>
        <w:jc w:val="center"/>
        <w:rPr>
          <w:rFonts w:ascii="Arial" w:eastAsia="微软雅黑" w:hAnsi="Arial" w:cs="Arial"/>
          <w:b/>
          <w:bCs/>
          <w:color w:val="333333"/>
          <w:kern w:val="0"/>
          <w:sz w:val="28"/>
          <w:szCs w:val="28"/>
        </w:rPr>
      </w:pPr>
      <w:r w:rsidRPr="00C406B8">
        <w:rPr>
          <w:rFonts w:ascii="Arial" w:eastAsia="微软雅黑" w:hAnsi="Arial" w:cs="Arial"/>
          <w:b/>
          <w:bCs/>
          <w:color w:val="333333"/>
          <w:kern w:val="0"/>
          <w:sz w:val="28"/>
          <w:szCs w:val="28"/>
        </w:rPr>
        <w:t>市科技局关于开展</w:t>
      </w:r>
      <w:r w:rsidRPr="00C406B8">
        <w:rPr>
          <w:rFonts w:ascii="Arial" w:eastAsia="微软雅黑" w:hAnsi="Arial" w:cs="Arial"/>
          <w:b/>
          <w:bCs/>
          <w:color w:val="333333"/>
          <w:kern w:val="0"/>
          <w:sz w:val="28"/>
          <w:szCs w:val="28"/>
        </w:rPr>
        <w:t>2022</w:t>
      </w:r>
      <w:r w:rsidRPr="00C406B8">
        <w:rPr>
          <w:rFonts w:ascii="Arial" w:eastAsia="微软雅黑" w:hAnsi="Arial" w:cs="Arial"/>
          <w:b/>
          <w:bCs/>
          <w:color w:val="333333"/>
          <w:kern w:val="0"/>
          <w:sz w:val="28"/>
          <w:szCs w:val="28"/>
        </w:rPr>
        <w:t>年天津市优秀科普图书评选活动的通知</w:t>
      </w:r>
    </w:p>
    <w:p w:rsidR="00C406B8" w:rsidRPr="00C406B8" w:rsidRDefault="00C406B8" w:rsidP="00C406B8">
      <w:pPr>
        <w:widowControl/>
        <w:shd w:val="clear" w:color="auto" w:fill="FFFFFF"/>
        <w:spacing w:line="276" w:lineRule="atLeast"/>
        <w:jc w:val="center"/>
        <w:rPr>
          <w:rFonts w:ascii="微软雅黑" w:eastAsia="微软雅黑" w:hAnsi="微软雅黑" w:cs="宋体"/>
          <w:color w:val="313131"/>
          <w:kern w:val="0"/>
          <w:sz w:val="16"/>
          <w:szCs w:val="16"/>
        </w:rPr>
      </w:pPr>
      <w:r w:rsidRPr="00C406B8">
        <w:rPr>
          <w:rFonts w:ascii="微软雅黑" w:eastAsia="微软雅黑" w:hAnsi="微软雅黑" w:cs="宋体" w:hint="eastAsia"/>
          <w:color w:val="313131"/>
          <w:kern w:val="0"/>
          <w:sz w:val="16"/>
        </w:rPr>
        <w:t>来源：引智育才工作处</w:t>
      </w:r>
      <w:r w:rsidRPr="00C406B8">
        <w:rPr>
          <w:rFonts w:ascii="微软雅黑" w:eastAsia="微软雅黑" w:hAnsi="微软雅黑" w:cs="宋体" w:hint="eastAsia"/>
          <w:color w:val="313131"/>
          <w:kern w:val="0"/>
          <w:sz w:val="16"/>
          <w:szCs w:val="16"/>
        </w:rPr>
        <w:t> </w:t>
      </w:r>
      <w:r w:rsidRPr="00C406B8">
        <w:rPr>
          <w:rFonts w:ascii="微软雅黑" w:eastAsia="微软雅黑" w:hAnsi="微软雅黑" w:cs="宋体" w:hint="eastAsia"/>
          <w:color w:val="313131"/>
          <w:kern w:val="0"/>
          <w:sz w:val="16"/>
        </w:rPr>
        <w:t>发布时间：2022-04-27 16:24</w:t>
      </w:r>
    </w:p>
    <w:p w:rsidR="00C406B8" w:rsidRPr="00C406B8" w:rsidRDefault="00C406B8" w:rsidP="00C406B8">
      <w:pPr>
        <w:widowControl/>
        <w:shd w:val="clear" w:color="auto" w:fill="FFFFFF"/>
        <w:spacing w:line="276" w:lineRule="atLeast"/>
        <w:jc w:val="center"/>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  </w:t>
      </w:r>
    </w:p>
    <w:p w:rsidR="00C406B8" w:rsidRPr="00C406B8" w:rsidRDefault="00C406B8" w:rsidP="00C406B8">
      <w:pPr>
        <w:widowControl/>
        <w:shd w:val="clear" w:color="auto" w:fill="FFFFFF"/>
        <w:spacing w:line="403" w:lineRule="atLeast"/>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各有关单位：</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为贯彻落实市委、市政府关于深入推进全域科普的决策部署，按照《天津市科学技术普及条例》和《天津市“十四五”时期科学技术普及发展规划》要求，在全社会广泛弘扬科学精神、普及科学知识，引导社会进一步关注科普图书的创作、出版和发行工作，市科技局将于近期组织开展2022年天津市优秀科普图书评选活动，现就有关事项通知如下：</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一、作品要求</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参选科普作品应是2020年1月1日以后在本市出版社正式出版发行的图书（含译著和再版图书，且未被科技部确定为全国优秀科普图书），并符合以下要求：</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（一）具备弘扬科学精神、普及科学技术知识、倡导科学方法、传播科学思想的内涵，有利于提升公民科学素质；</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（二）具有较强的科学性、知识性、艺术性、通俗性、趣味性；</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（三）内容丰富、形式活泼、图文并茂，公众喜闻乐见；</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（四）作品应具有原创性，保证拥有参选作品的自主知识产权，不存在知识产权争议；</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（五）丛书应为完成全部出版的成套作品，不接受丛书中的单册或部分作品；</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（六）文字应为简体中文，语言应为普通话；</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（七）作品内容包括但不限于智能科技、航空航天、防震减灾、应急避险、生态文明等领域。</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二、推荐方式</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采取科普图书出版单位推荐或科普图书作者自荐的方式。需要提交以下材料：</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（一）《2022年天津市优秀科普图书推荐表》（见附件1，同时提供电子版和纸质盖章件）；</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（二）参选科普图书5份（套）（参选作品不退还，请自留备份）；</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（三）按《2022年推荐优秀科普图书网络展示要求》（见附件2）提供相关信息（电子版）。</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三、其他说明</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参加本次推荐活动的图书将在科技周、科普日等全市重大科普活动中开展集中推介赠阅，扩大社会影响，营造良好氛围。市科技局将在获奖作品中择优向科技部推荐参加全国优秀科普图书评选。推荐截止日期：2022年4月29日（星期五）。</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各单位在组织、参与活动过程中，请严格遵守疫情防控要求。</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联系人：李金荣</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电 话：022-87895660</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邮 箱：lijr@tsttpc.com</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地 址：天津市南开区白堤路244号天津科技翻译出版有限公司6楼（300192）</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附件：1.2022年天津市优秀科普图书推荐表</w:t>
      </w:r>
    </w:p>
    <w:p w:rsidR="00C406B8" w:rsidRPr="00C406B8" w:rsidRDefault="00C406B8" w:rsidP="00C406B8">
      <w:pPr>
        <w:widowControl/>
        <w:shd w:val="clear" w:color="auto" w:fill="FFFFFF"/>
        <w:spacing w:line="403" w:lineRule="atLeast"/>
        <w:ind w:firstLine="480"/>
        <w:rPr>
          <w:rFonts w:ascii="微软雅黑" w:eastAsia="微软雅黑" w:hAnsi="微软雅黑" w:cs="宋体" w:hint="eastAsia"/>
          <w:color w:val="313131"/>
          <w:kern w:val="0"/>
          <w:sz w:val="16"/>
          <w:szCs w:val="16"/>
        </w:rPr>
      </w:pPr>
      <w:r w:rsidRPr="00C406B8">
        <w:rPr>
          <w:rFonts w:ascii="微软雅黑" w:eastAsia="微软雅黑" w:hAnsi="微软雅黑" w:cs="宋体" w:hint="eastAsia"/>
          <w:color w:val="313131"/>
          <w:kern w:val="0"/>
          <w:sz w:val="16"/>
          <w:szCs w:val="16"/>
        </w:rPr>
        <w:t>2.2022年推荐优秀科普图书网络展示要求</w:t>
      </w:r>
      <w:r w:rsidRPr="00C406B8">
        <w:rPr>
          <w:rFonts w:ascii="MS Gothic" w:eastAsia="MS Gothic" w:hAnsi="MS Gothic" w:cs="MS Gothic" w:hint="eastAsia"/>
          <w:color w:val="313131"/>
          <w:kern w:val="0"/>
          <w:sz w:val="16"/>
          <w:szCs w:val="16"/>
        </w:rPr>
        <w:t> </w:t>
      </w:r>
      <w:r w:rsidRPr="00C406B8">
        <w:rPr>
          <w:rFonts w:ascii="MS Gothic" w:eastAsia="MS Gothic" w:hAnsi="MS Gothic" w:cs="MS Gothic" w:hint="eastAsia"/>
          <w:color w:val="313131"/>
          <w:kern w:val="0"/>
          <w:sz w:val="16"/>
          <w:szCs w:val="16"/>
        </w:rPr>
        <w:t> </w:t>
      </w:r>
      <w:r w:rsidRPr="00C406B8">
        <w:rPr>
          <w:rFonts w:ascii="MS Gothic" w:eastAsia="MS Gothic" w:hAnsi="MS Gothic" w:cs="MS Gothic" w:hint="eastAsia"/>
          <w:color w:val="313131"/>
          <w:kern w:val="0"/>
          <w:sz w:val="16"/>
          <w:szCs w:val="16"/>
        </w:rPr>
        <w:t> </w:t>
      </w:r>
      <w:r w:rsidRPr="00C406B8">
        <w:rPr>
          <w:rFonts w:ascii="MS Gothic" w:eastAsia="MS Gothic" w:hAnsi="MS Gothic" w:cs="MS Gothic" w:hint="eastAsia"/>
          <w:color w:val="313131"/>
          <w:kern w:val="0"/>
          <w:sz w:val="16"/>
          <w:szCs w:val="16"/>
        </w:rPr>
        <w:t> </w:t>
      </w:r>
      <w:r w:rsidRPr="00C406B8">
        <w:rPr>
          <w:rFonts w:ascii="MS Gothic" w:eastAsia="MS Gothic" w:hAnsi="MS Gothic" w:cs="MS Gothic" w:hint="eastAsia"/>
          <w:color w:val="313131"/>
          <w:kern w:val="0"/>
          <w:sz w:val="16"/>
          <w:szCs w:val="16"/>
        </w:rPr>
        <w:t> </w:t>
      </w:r>
      <w:r w:rsidRPr="00C406B8">
        <w:rPr>
          <w:rFonts w:ascii="MS Gothic" w:eastAsia="MS Gothic" w:hAnsi="MS Gothic" w:cs="MS Gothic" w:hint="eastAsia"/>
          <w:color w:val="313131"/>
          <w:kern w:val="0"/>
          <w:sz w:val="16"/>
          <w:szCs w:val="16"/>
        </w:rPr>
        <w:t> </w:t>
      </w:r>
    </w:p>
    <w:p w:rsidR="00C103F7" w:rsidRPr="00C406B8" w:rsidRDefault="00C103F7"/>
    <w:sectPr w:rsidR="00C103F7" w:rsidRPr="00C406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F7" w:rsidRDefault="00C103F7" w:rsidP="00C406B8">
      <w:r>
        <w:separator/>
      </w:r>
    </w:p>
  </w:endnote>
  <w:endnote w:type="continuationSeparator" w:id="1">
    <w:p w:rsidR="00C103F7" w:rsidRDefault="00C103F7" w:rsidP="00C406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F7" w:rsidRDefault="00C103F7" w:rsidP="00C406B8">
      <w:r>
        <w:separator/>
      </w:r>
    </w:p>
  </w:footnote>
  <w:footnote w:type="continuationSeparator" w:id="1">
    <w:p w:rsidR="00C103F7" w:rsidRDefault="00C103F7" w:rsidP="00C406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06B8"/>
    <w:rsid w:val="0057292E"/>
    <w:rsid w:val="00C103F7"/>
    <w:rsid w:val="00C40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6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6B8"/>
    <w:rPr>
      <w:sz w:val="18"/>
      <w:szCs w:val="18"/>
    </w:rPr>
  </w:style>
  <w:style w:type="paragraph" w:styleId="a4">
    <w:name w:val="footer"/>
    <w:basedOn w:val="a"/>
    <w:link w:val="Char0"/>
    <w:uiPriority w:val="99"/>
    <w:semiHidden/>
    <w:unhideWhenUsed/>
    <w:rsid w:val="00C406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6B8"/>
    <w:rPr>
      <w:sz w:val="18"/>
      <w:szCs w:val="18"/>
    </w:rPr>
  </w:style>
  <w:style w:type="character" w:customStyle="1" w:styleId="derive">
    <w:name w:val="derive"/>
    <w:basedOn w:val="a0"/>
    <w:rsid w:val="00C406B8"/>
  </w:style>
  <w:style w:type="character" w:customStyle="1" w:styleId="date">
    <w:name w:val="date"/>
    <w:basedOn w:val="a0"/>
    <w:rsid w:val="00C406B8"/>
  </w:style>
  <w:style w:type="paragraph" w:styleId="a5">
    <w:name w:val="Normal (Web)"/>
    <w:basedOn w:val="a"/>
    <w:uiPriority w:val="99"/>
    <w:semiHidden/>
    <w:unhideWhenUsed/>
    <w:rsid w:val="00C406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0074191">
      <w:bodyDiv w:val="1"/>
      <w:marLeft w:val="0"/>
      <w:marRight w:val="0"/>
      <w:marTop w:val="0"/>
      <w:marBottom w:val="0"/>
      <w:divBdr>
        <w:top w:val="none" w:sz="0" w:space="0" w:color="auto"/>
        <w:left w:val="none" w:sz="0" w:space="0" w:color="auto"/>
        <w:bottom w:val="none" w:sz="0" w:space="0" w:color="auto"/>
        <w:right w:val="none" w:sz="0" w:space="0" w:color="auto"/>
      </w:divBdr>
      <w:divsChild>
        <w:div w:id="2021394615">
          <w:marLeft w:val="0"/>
          <w:marRight w:val="0"/>
          <w:marTop w:val="0"/>
          <w:marBottom w:val="0"/>
          <w:divBdr>
            <w:top w:val="none" w:sz="0" w:space="0" w:color="auto"/>
            <w:left w:val="none" w:sz="0" w:space="0" w:color="auto"/>
            <w:bottom w:val="none" w:sz="0" w:space="0" w:color="auto"/>
            <w:right w:val="none" w:sz="0" w:space="0" w:color="auto"/>
          </w:divBdr>
          <w:divsChild>
            <w:div w:id="84150222">
              <w:marLeft w:val="461"/>
              <w:marRight w:val="0"/>
              <w:marTop w:val="0"/>
              <w:marBottom w:val="0"/>
              <w:divBdr>
                <w:top w:val="none" w:sz="0" w:space="0" w:color="auto"/>
                <w:left w:val="none" w:sz="0" w:space="0" w:color="auto"/>
                <w:bottom w:val="none" w:sz="0" w:space="0" w:color="auto"/>
                <w:right w:val="none" w:sz="0" w:space="0" w:color="auto"/>
              </w:divBdr>
            </w:div>
          </w:divsChild>
        </w:div>
        <w:div w:id="186524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845</Characters>
  <Application>Microsoft Office Word</Application>
  <DocSecurity>0</DocSecurity>
  <Lines>7</Lines>
  <Paragraphs>1</Paragraphs>
  <ScaleCrop>false</ScaleCrop>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许冰冰</dc:creator>
  <cp:keywords/>
  <dc:description/>
  <cp:lastModifiedBy>许冰冰</cp:lastModifiedBy>
  <cp:revision>2</cp:revision>
  <dcterms:created xsi:type="dcterms:W3CDTF">2022-04-28T06:21:00Z</dcterms:created>
  <dcterms:modified xsi:type="dcterms:W3CDTF">2022-04-28T06:57:00Z</dcterms:modified>
</cp:coreProperties>
</file>